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B" w:rsidRDefault="00F83D6B" w:rsidP="00F83D6B">
      <w:pPr>
        <w:spacing w:after="100" w:afterAutospacing="1"/>
        <w:jc w:val="center"/>
        <w:rPr>
          <w:b/>
          <w:bCs/>
          <w:kern w:val="36"/>
          <w:sz w:val="28"/>
          <w:szCs w:val="28"/>
        </w:rPr>
      </w:pPr>
    </w:p>
    <w:p w:rsidR="00F83D6B" w:rsidRDefault="00F83D6B" w:rsidP="00F83D6B">
      <w:pPr>
        <w:spacing w:after="100" w:afterAutospacing="1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В 2024 году более 15 тысяч семей в Татарстане улучшили                                        жилищные </w:t>
      </w:r>
      <w:r w:rsidRPr="0041324E">
        <w:rPr>
          <w:b/>
          <w:bCs/>
          <w:kern w:val="36"/>
          <w:sz w:val="28"/>
          <w:szCs w:val="28"/>
        </w:rPr>
        <w:t>условия с помощью материнского капитала</w:t>
      </w:r>
    </w:p>
    <w:p w:rsidR="00F83D6B" w:rsidRDefault="00F83D6B" w:rsidP="00F83D6B">
      <w:pPr>
        <w:spacing w:after="100" w:afterAutospacing="1"/>
        <w:rPr>
          <w:b/>
          <w:bCs/>
          <w:kern w:val="36"/>
          <w:sz w:val="28"/>
          <w:szCs w:val="28"/>
        </w:rPr>
      </w:pPr>
    </w:p>
    <w:p w:rsidR="00F83D6B" w:rsidRDefault="00F83D6B" w:rsidP="00F83D6B">
      <w:pPr>
        <w:spacing w:after="100" w:afterAutospacing="1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810510" cy="1876425"/>
            <wp:effectExtent l="19050" t="0" r="8890" b="0"/>
            <wp:wrapSquare wrapText="bothSides"/>
            <wp:docPr id="1" name="Рисунок 1" descr="C:\2025\СМИ\Пресс релизы\04-02-2025 МСК\04.02.2025 выплата из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04-02-2025 МСК\04.02.2025 выплата из МС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D6B" w:rsidRPr="00F83D6B" w:rsidRDefault="00F83D6B" w:rsidP="00F83D6B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F83D6B">
        <w:rPr>
          <w:sz w:val="28"/>
          <w:szCs w:val="28"/>
        </w:rPr>
        <w:t>В 2024 году 15 900</w:t>
      </w:r>
      <w:bookmarkStart w:id="0" w:name="_GoBack"/>
      <w:bookmarkEnd w:id="0"/>
      <w:r w:rsidRPr="00F83D6B">
        <w:rPr>
          <w:sz w:val="28"/>
          <w:szCs w:val="28"/>
        </w:rPr>
        <w:t xml:space="preserve">  татарстанских семей направили средства материнского капитала на  улучшение жилищных условий. 2,4 тыс. семей использовали материнский капитал на прямую покупку жилья без привлечения кредитных средств, а 13,5 тыс. – с использованием кредитов и займов. На эти цели Отделение СФР по Республике Татарстан перечислило 10, 3 млрд. рублей.</w:t>
      </w:r>
    </w:p>
    <w:p w:rsidR="00F83D6B" w:rsidRPr="00F83D6B" w:rsidRDefault="00F83D6B" w:rsidP="00F83D6B">
      <w:pPr>
        <w:pStyle w:val="a4"/>
        <w:spacing w:line="360" w:lineRule="auto"/>
        <w:ind w:firstLine="567"/>
        <w:jc w:val="both"/>
        <w:rPr>
          <w:b/>
          <w:sz w:val="28"/>
          <w:szCs w:val="28"/>
        </w:rPr>
      </w:pPr>
      <w:r w:rsidRPr="00F83D6B">
        <w:rPr>
          <w:sz w:val="28"/>
          <w:szCs w:val="28"/>
        </w:rPr>
        <w:t xml:space="preserve"> «</w:t>
      </w:r>
      <w:r w:rsidRPr="00F83D6B">
        <w:rPr>
          <w:i/>
          <w:sz w:val="28"/>
          <w:szCs w:val="28"/>
        </w:rPr>
        <w:t xml:space="preserve">В случае погашения основного долга или первоначального взноса по ипотеке потратить  средства сертификата можно сразу после рождения ребенка, в связи с рождением которого возникло право на </w:t>
      </w:r>
      <w:proofErr w:type="spellStart"/>
      <w:r w:rsidRPr="00F83D6B">
        <w:rPr>
          <w:i/>
          <w:sz w:val="28"/>
          <w:szCs w:val="28"/>
        </w:rPr>
        <w:t>маткапитал</w:t>
      </w:r>
      <w:proofErr w:type="spellEnd"/>
      <w:r w:rsidRPr="00F83D6B">
        <w:rPr>
          <w:i/>
          <w:sz w:val="28"/>
          <w:szCs w:val="28"/>
        </w:rPr>
        <w:t xml:space="preserve">. Распорядиться средствами материнского капитала для улучшения жилищных условий без  привлечения кредитных средств можно, когда ребенку, в связи с рождением которого возникло право на </w:t>
      </w:r>
      <w:proofErr w:type="spellStart"/>
      <w:r w:rsidRPr="00F83D6B">
        <w:rPr>
          <w:i/>
          <w:sz w:val="28"/>
          <w:szCs w:val="28"/>
        </w:rPr>
        <w:t>маткапитал</w:t>
      </w:r>
      <w:proofErr w:type="spellEnd"/>
      <w:r w:rsidRPr="00F83D6B">
        <w:rPr>
          <w:i/>
          <w:sz w:val="28"/>
          <w:szCs w:val="28"/>
        </w:rPr>
        <w:t xml:space="preserve">, исполнится 3 года», — </w:t>
      </w:r>
      <w:r w:rsidRPr="00F83D6B">
        <w:rPr>
          <w:sz w:val="28"/>
          <w:szCs w:val="28"/>
        </w:rPr>
        <w:t xml:space="preserve">отметил управляющий Отделением Социального фонда России по Республике Татарстан </w:t>
      </w:r>
      <w:r w:rsidRPr="00F83D6B">
        <w:rPr>
          <w:b/>
          <w:sz w:val="28"/>
          <w:szCs w:val="28"/>
        </w:rPr>
        <w:t xml:space="preserve">Эдуард </w:t>
      </w:r>
      <w:proofErr w:type="spellStart"/>
      <w:r w:rsidRPr="00F83D6B">
        <w:rPr>
          <w:b/>
          <w:sz w:val="28"/>
          <w:szCs w:val="28"/>
        </w:rPr>
        <w:t>Вафин</w:t>
      </w:r>
      <w:proofErr w:type="spellEnd"/>
      <w:r w:rsidRPr="00F83D6B">
        <w:rPr>
          <w:b/>
          <w:sz w:val="28"/>
          <w:szCs w:val="28"/>
        </w:rPr>
        <w:t>.</w:t>
      </w:r>
    </w:p>
    <w:p w:rsidR="00F83D6B" w:rsidRPr="00F83D6B" w:rsidRDefault="00F83D6B" w:rsidP="00F83D6B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F83D6B">
        <w:rPr>
          <w:sz w:val="28"/>
          <w:szCs w:val="28"/>
        </w:rPr>
        <w:t xml:space="preserve">Заявление о распоряжении средствами материнского капитала на улучшение жилищных условий можно подать на портале </w:t>
      </w:r>
      <w:proofErr w:type="spellStart"/>
      <w:r w:rsidRPr="00F83D6B">
        <w:rPr>
          <w:sz w:val="28"/>
          <w:szCs w:val="28"/>
        </w:rPr>
        <w:t>Госуслуг</w:t>
      </w:r>
      <w:proofErr w:type="spellEnd"/>
      <w:r w:rsidRPr="00F83D6B">
        <w:rPr>
          <w:sz w:val="28"/>
          <w:szCs w:val="28"/>
        </w:rPr>
        <w:t xml:space="preserve">, а в случае привлечения кредитных средств — сразу в банке, котором оформляется кредит. Это означает, что семье достаточно обратиться только в банк, с которым Отделение Социального фонда России по Республике Татарстан заключило соглашение о взаимодействии. С перечнем банков можно ознакомиться на </w:t>
      </w:r>
      <w:hyperlink r:id="rId5" w:history="1">
        <w:r w:rsidRPr="00F83D6B">
          <w:rPr>
            <w:rStyle w:val="a3"/>
            <w:sz w:val="28"/>
            <w:szCs w:val="28"/>
          </w:rPr>
          <w:t>региональной странице</w:t>
        </w:r>
      </w:hyperlink>
      <w:r w:rsidRPr="00F83D6B">
        <w:rPr>
          <w:sz w:val="28"/>
          <w:szCs w:val="28"/>
        </w:rPr>
        <w:t xml:space="preserve"> на сайте Социального фонда России.</w:t>
      </w:r>
    </w:p>
    <w:p w:rsidR="00F83D6B" w:rsidRPr="00F83D6B" w:rsidRDefault="00F83D6B" w:rsidP="00F83D6B">
      <w:pPr>
        <w:spacing w:after="100" w:afterAutospacing="1" w:line="360" w:lineRule="auto"/>
        <w:ind w:firstLine="567"/>
        <w:jc w:val="both"/>
        <w:outlineLvl w:val="0"/>
        <w:rPr>
          <w:sz w:val="28"/>
          <w:szCs w:val="28"/>
        </w:rPr>
      </w:pPr>
      <w:r w:rsidRPr="00F83D6B">
        <w:rPr>
          <w:sz w:val="28"/>
          <w:szCs w:val="28"/>
        </w:rPr>
        <w:t xml:space="preserve">С актуальными новостями вы можете ознакомиться в наших социальных сетях — </w:t>
      </w:r>
      <w:proofErr w:type="spellStart"/>
      <w:r w:rsidRPr="00F83D6B">
        <w:rPr>
          <w:sz w:val="28"/>
          <w:szCs w:val="28"/>
        </w:rPr>
        <w:t>ВКонтакте</w:t>
      </w:r>
      <w:proofErr w:type="spellEnd"/>
      <w:r w:rsidRPr="00F83D6B">
        <w:rPr>
          <w:sz w:val="28"/>
          <w:szCs w:val="28"/>
        </w:rPr>
        <w:t xml:space="preserve">, в Одноклассниках и </w:t>
      </w:r>
      <w:proofErr w:type="spellStart"/>
      <w:r w:rsidRPr="00F83D6B">
        <w:rPr>
          <w:sz w:val="28"/>
          <w:szCs w:val="28"/>
        </w:rPr>
        <w:t>Telegram</w:t>
      </w:r>
      <w:proofErr w:type="spellEnd"/>
      <w:r w:rsidRPr="00F83D6B">
        <w:rPr>
          <w:sz w:val="28"/>
          <w:szCs w:val="28"/>
        </w:rPr>
        <w:t xml:space="preserve">, а также получить консультацию по телефону единого </w:t>
      </w:r>
      <w:proofErr w:type="spellStart"/>
      <w:proofErr w:type="gramStart"/>
      <w:r w:rsidRPr="00F83D6B">
        <w:rPr>
          <w:sz w:val="28"/>
          <w:szCs w:val="28"/>
        </w:rPr>
        <w:t>контакт-центра</w:t>
      </w:r>
      <w:proofErr w:type="spellEnd"/>
      <w:proofErr w:type="gramEnd"/>
      <w:r w:rsidRPr="00F83D6B">
        <w:rPr>
          <w:sz w:val="28"/>
          <w:szCs w:val="28"/>
        </w:rPr>
        <w:t xml:space="preserve"> Отделения Социального фонда России по Республике Татарстан: 8-800-1-00000-1. (пн.-чт. с 08.00 до 17.00, пт. с 08.00 до 15.45).</w:t>
      </w:r>
    </w:p>
    <w:sectPr w:rsidR="00F83D6B" w:rsidRPr="00F83D6B" w:rsidSect="00F83D6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D6B"/>
    <w:rsid w:val="00855826"/>
    <w:rsid w:val="00F8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D6B"/>
    <w:rPr>
      <w:color w:val="0000FF" w:themeColor="hyperlink"/>
      <w:u w:val="single"/>
    </w:rPr>
  </w:style>
  <w:style w:type="paragraph" w:styleId="a4">
    <w:name w:val="No Spacing"/>
    <w:uiPriority w:val="1"/>
    <w:qFormat/>
    <w:rsid w:val="00F83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D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D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tatarstan/info/~0/300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2025-02-04T10:58:00Z</dcterms:created>
  <dcterms:modified xsi:type="dcterms:W3CDTF">2025-02-04T11:02:00Z</dcterms:modified>
</cp:coreProperties>
</file>